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41" w:rsidRPr="00E96641" w:rsidRDefault="00E96641" w:rsidP="00E96641">
      <w:pPr>
        <w:pStyle w:val="40"/>
        <w:keepNext/>
        <w:keepLines/>
        <w:shd w:val="clear" w:color="auto" w:fill="auto"/>
        <w:tabs>
          <w:tab w:val="left" w:pos="7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41">
        <w:rPr>
          <w:rFonts w:ascii="Times New Roman" w:hAnsi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 xml:space="preserve">     коррекционно - развивающего</w:t>
      </w:r>
      <w:r w:rsidRPr="00E96641">
        <w:rPr>
          <w:rFonts w:ascii="Times New Roman" w:hAnsi="Times New Roman"/>
          <w:b/>
          <w:sz w:val="28"/>
          <w:szCs w:val="28"/>
        </w:rPr>
        <w:t xml:space="preserve"> курса «Развитие психомоторики и сенсорных процессов» 1-4 классов</w:t>
      </w:r>
    </w:p>
    <w:p w:rsidR="00E96641" w:rsidRPr="00B31312" w:rsidRDefault="00E96641" w:rsidP="003A5B1B">
      <w:pPr>
        <w:pStyle w:val="40"/>
        <w:keepNext/>
        <w:keepLines/>
        <w:shd w:val="clear" w:color="auto" w:fill="auto"/>
        <w:tabs>
          <w:tab w:val="left" w:pos="7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31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r w:rsidRPr="00B31312">
        <w:rPr>
          <w:rFonts w:ascii="Times New Roman" w:hAnsi="Times New Roman"/>
          <w:sz w:val="24"/>
          <w:szCs w:val="24"/>
        </w:rPr>
        <w:t>рограмма коррекционного курса</w:t>
      </w:r>
      <w:r>
        <w:rPr>
          <w:rFonts w:ascii="Times New Roman" w:hAnsi="Times New Roman"/>
          <w:sz w:val="24"/>
          <w:szCs w:val="24"/>
        </w:rPr>
        <w:t xml:space="preserve"> «Развитие психомоторики и сенсорных процессов»</w:t>
      </w:r>
      <w:r w:rsidRPr="00B31312">
        <w:rPr>
          <w:rFonts w:ascii="Times New Roman" w:hAnsi="Times New Roman"/>
          <w:sz w:val="24"/>
          <w:szCs w:val="24"/>
        </w:rPr>
        <w:t xml:space="preserve"> составлена на основе  Федерального государственного образовательного стандарта образования  обучающихся с умственной отсталостью (интеллектуальными нарушениями), на основе примерной  адаптированной основной  образовательной программы образования обучающихся с умственной отсталостью (интеллектуальными нарушениями) (вариант </w:t>
      </w:r>
      <w:r w:rsidRPr="00B31312">
        <w:rPr>
          <w:rFonts w:ascii="Times New Roman" w:hAnsi="Times New Roman"/>
          <w:sz w:val="24"/>
          <w:szCs w:val="24"/>
          <w:lang w:val="en-US"/>
        </w:rPr>
        <w:t>I</w:t>
      </w:r>
      <w:r w:rsidRPr="00B31312">
        <w:rPr>
          <w:rFonts w:ascii="Times New Roman" w:hAnsi="Times New Roman"/>
          <w:sz w:val="24"/>
          <w:szCs w:val="24"/>
        </w:rPr>
        <w:t xml:space="preserve">), авторской учебной программы «Развитие психомоторики и сенсорных процессов» для учащихся 1 - 4 классов специальных (коррекционных) образовательных учреждений </w:t>
      </w:r>
      <w:r w:rsidRPr="00B31312">
        <w:rPr>
          <w:rFonts w:ascii="Times New Roman" w:hAnsi="Times New Roman"/>
          <w:sz w:val="24"/>
          <w:szCs w:val="24"/>
          <w:lang w:val="en-US"/>
        </w:rPr>
        <w:t>VIII</w:t>
      </w:r>
      <w:r w:rsidRPr="00B31312">
        <w:rPr>
          <w:rFonts w:ascii="Times New Roman" w:hAnsi="Times New Roman"/>
          <w:sz w:val="24"/>
          <w:szCs w:val="24"/>
        </w:rPr>
        <w:t xml:space="preserve"> вида.</w:t>
      </w:r>
      <w:proofErr w:type="gramEnd"/>
      <w:r w:rsidRPr="00B31312">
        <w:rPr>
          <w:rFonts w:ascii="Times New Roman" w:hAnsi="Times New Roman"/>
          <w:sz w:val="24"/>
          <w:szCs w:val="24"/>
        </w:rPr>
        <w:t xml:space="preserve"> Э.Я.  Удалова, Л. А. </w:t>
      </w:r>
      <w:proofErr w:type="spellStart"/>
      <w:r w:rsidRPr="00B31312">
        <w:rPr>
          <w:rFonts w:ascii="Times New Roman" w:hAnsi="Times New Roman"/>
          <w:sz w:val="24"/>
          <w:szCs w:val="24"/>
        </w:rPr>
        <w:t>Метиева</w:t>
      </w:r>
      <w:proofErr w:type="spellEnd"/>
      <w:r w:rsidRPr="00B31312">
        <w:rPr>
          <w:rFonts w:ascii="Times New Roman" w:hAnsi="Times New Roman"/>
          <w:sz w:val="24"/>
          <w:szCs w:val="24"/>
        </w:rPr>
        <w:t xml:space="preserve">. </w:t>
      </w:r>
    </w:p>
    <w:p w:rsidR="00E96641" w:rsidRPr="00B31312" w:rsidRDefault="00E96641" w:rsidP="003A5B1B">
      <w:pPr>
        <w:pStyle w:val="40"/>
        <w:keepNext/>
        <w:keepLines/>
        <w:shd w:val="clear" w:color="auto" w:fill="auto"/>
        <w:tabs>
          <w:tab w:val="left" w:pos="7040"/>
        </w:tabs>
        <w:spacing w:after="0" w:line="240" w:lineRule="auto"/>
        <w:rPr>
          <w:rFonts w:ascii="Times New Roman" w:hAnsi="Times New Roman"/>
          <w:b/>
          <w:i/>
        </w:rPr>
      </w:pPr>
    </w:p>
    <w:p w:rsidR="00E96641" w:rsidRPr="00B31312" w:rsidRDefault="00E96641" w:rsidP="003A5B1B">
      <w:pPr>
        <w:widowControl w:val="0"/>
        <w:tabs>
          <w:tab w:val="left" w:pos="70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1312">
        <w:rPr>
          <w:rFonts w:ascii="Times New Roman" w:hAnsi="Times New Roman"/>
          <w:sz w:val="24"/>
          <w:szCs w:val="24"/>
        </w:rPr>
        <w:t xml:space="preserve">        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</w:t>
      </w:r>
    </w:p>
    <w:p w:rsidR="00E96641" w:rsidRPr="00B31312" w:rsidRDefault="00E96641" w:rsidP="003A5B1B">
      <w:pPr>
        <w:pStyle w:val="19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B31312">
        <w:rPr>
          <w:rStyle w:val="a3"/>
          <w:sz w:val="24"/>
          <w:szCs w:val="24"/>
        </w:rPr>
        <w:t xml:space="preserve">        Целью программы</w:t>
      </w:r>
      <w:r w:rsidRPr="00B31312">
        <w:rPr>
          <w:rStyle w:val="6"/>
          <w:sz w:val="24"/>
          <w:szCs w:val="24"/>
        </w:rPr>
        <w:t xml:space="preserve">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</w:p>
    <w:p w:rsidR="00E96641" w:rsidRPr="00EB300C" w:rsidRDefault="00E96641" w:rsidP="003A5B1B">
      <w:pPr>
        <w:pStyle w:val="19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B300C">
        <w:rPr>
          <w:rStyle w:val="a3"/>
          <w:sz w:val="24"/>
          <w:szCs w:val="24"/>
        </w:rPr>
        <w:t>Основными задачами</w:t>
      </w:r>
      <w:r w:rsidRPr="00EB300C">
        <w:rPr>
          <w:rStyle w:val="6"/>
          <w:sz w:val="24"/>
          <w:szCs w:val="24"/>
        </w:rPr>
        <w:t xml:space="preserve"> программы являются: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Style w:val="6"/>
          <w:sz w:val="24"/>
          <w:szCs w:val="24"/>
        </w:rPr>
      </w:pPr>
      <w:r w:rsidRPr="00EB300C">
        <w:rPr>
          <w:rStyle w:val="6"/>
          <w:sz w:val="24"/>
          <w:szCs w:val="24"/>
        </w:rPr>
        <w:t>создание коррекционных условий для развития сохранных функций и личностных особенностей;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EB300C">
        <w:rPr>
          <w:rStyle w:val="6"/>
          <w:sz w:val="24"/>
          <w:szCs w:val="24"/>
        </w:rPr>
        <w:t>осуществление сенсорного, психомоторного развития в процессе освоения содержательных видов деятельности;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jc w:val="both"/>
        <w:rPr>
          <w:sz w:val="24"/>
          <w:szCs w:val="24"/>
        </w:rPr>
      </w:pPr>
      <w:r w:rsidRPr="00EB300C">
        <w:rPr>
          <w:rStyle w:val="6"/>
          <w:sz w:val="24"/>
          <w:szCs w:val="24"/>
        </w:rPr>
        <w:t>развитие психических функций внимания, памяти, восприятия, воображения;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right="20"/>
        <w:jc w:val="both"/>
        <w:rPr>
          <w:rStyle w:val="6"/>
          <w:sz w:val="24"/>
          <w:szCs w:val="24"/>
        </w:rPr>
      </w:pPr>
      <w:r w:rsidRPr="00EB300C">
        <w:rPr>
          <w:rStyle w:val="6"/>
          <w:sz w:val="24"/>
          <w:szCs w:val="24"/>
        </w:rPr>
        <w:t>формирование умения сравнивать, анализировать, делать несложные самостоятельные выводы;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right="20"/>
        <w:jc w:val="both"/>
        <w:rPr>
          <w:sz w:val="24"/>
          <w:szCs w:val="24"/>
        </w:rPr>
      </w:pPr>
      <w:r w:rsidRPr="00EB300C">
        <w:rPr>
          <w:rStyle w:val="6"/>
          <w:sz w:val="24"/>
          <w:szCs w:val="24"/>
        </w:rPr>
        <w:t>формирование механизмов волевой регуляции в процессе осуществления заданной деятельности;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jc w:val="both"/>
        <w:rPr>
          <w:sz w:val="24"/>
          <w:szCs w:val="24"/>
        </w:rPr>
      </w:pPr>
      <w:r w:rsidRPr="00EB300C">
        <w:rPr>
          <w:rStyle w:val="6"/>
          <w:sz w:val="24"/>
          <w:szCs w:val="24"/>
        </w:rPr>
        <w:t>развитие работоспособности, умения сосредоточиваться на заданном действии;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jc w:val="both"/>
        <w:rPr>
          <w:sz w:val="24"/>
          <w:szCs w:val="24"/>
        </w:rPr>
      </w:pPr>
      <w:r w:rsidRPr="00EB300C">
        <w:rPr>
          <w:rStyle w:val="6"/>
          <w:sz w:val="24"/>
          <w:szCs w:val="24"/>
        </w:rPr>
        <w:t>формирование положительной мотивации к обучению;</w:t>
      </w:r>
    </w:p>
    <w:p w:rsidR="00E96641" w:rsidRPr="00EB300C" w:rsidRDefault="00E96641" w:rsidP="003A5B1B">
      <w:pPr>
        <w:pStyle w:val="19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jc w:val="both"/>
        <w:rPr>
          <w:sz w:val="24"/>
          <w:szCs w:val="24"/>
        </w:rPr>
      </w:pPr>
      <w:r w:rsidRPr="00EB300C">
        <w:rPr>
          <w:rStyle w:val="6"/>
          <w:sz w:val="24"/>
          <w:szCs w:val="24"/>
        </w:rPr>
        <w:t>воспитание умения общаться, развитие коммуникативных навыков;</w:t>
      </w:r>
    </w:p>
    <w:p w:rsidR="00E96641" w:rsidRPr="00D51E8B" w:rsidRDefault="00E96641" w:rsidP="003A5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1E8B">
        <w:rPr>
          <w:rFonts w:ascii="Times New Roman" w:hAnsi="Times New Roman"/>
          <w:sz w:val="24"/>
          <w:szCs w:val="24"/>
        </w:rPr>
        <w:t xml:space="preserve">Все разделы программы курса занятий взаимосвязаны, по каждому спланировано усложнение заданий от 1 к 4 классу. </w:t>
      </w:r>
      <w:proofErr w:type="gramStart"/>
      <w:r w:rsidRPr="00D51E8B">
        <w:rPr>
          <w:rFonts w:ascii="Times New Roman" w:hAnsi="Times New Roman"/>
          <w:sz w:val="24"/>
          <w:szCs w:val="24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E96641" w:rsidRPr="00D51E8B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Основные направления работы: </w:t>
      </w:r>
    </w:p>
    <w:p w:rsidR="00E96641" w:rsidRPr="00D51E8B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1. Формирование знаний сенсорных эталонов. 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51E8B">
        <w:rPr>
          <w:rFonts w:ascii="Times New Roman" w:hAnsi="Times New Roman"/>
          <w:sz w:val="24"/>
          <w:szCs w:val="24"/>
        </w:rPr>
        <w:t>Обучение использованию специальных (перцептивных) действий, необходимых для выявления свойств и качеств какого – либо предмета.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Целостное восприятие - важное условие правильной ориентировки в окружающем предметном мире. Замедленность, </w:t>
      </w:r>
      <w:proofErr w:type="spellStart"/>
      <w:r w:rsidRPr="00D51E8B">
        <w:rPr>
          <w:rFonts w:ascii="Times New Roman" w:hAnsi="Times New Roman"/>
          <w:sz w:val="24"/>
          <w:szCs w:val="24"/>
        </w:rPr>
        <w:t>недифференцированность</w:t>
      </w:r>
      <w:proofErr w:type="spellEnd"/>
      <w:r w:rsidRPr="00D51E8B">
        <w:rPr>
          <w:rFonts w:ascii="Times New Roman" w:hAnsi="Times New Roman"/>
          <w:sz w:val="24"/>
          <w:szCs w:val="24"/>
        </w:rPr>
        <w:t xml:space="preserve">, узость объема восприятия, нарушение аналитико-синтетической деятельности, специфические недостатки памяти, характерные для детей с интеллектуальными нарушениями, затрудняют знакомство с окружающим миром. Нарушение функции поиска и замедление процесса </w:t>
      </w:r>
      <w:proofErr w:type="gramStart"/>
      <w:r w:rsidRPr="00D51E8B">
        <w:rPr>
          <w:rFonts w:ascii="Times New Roman" w:hAnsi="Times New Roman"/>
          <w:sz w:val="24"/>
          <w:szCs w:val="24"/>
        </w:rPr>
        <w:t>переработки, поступающей через органы чувств информации ведут</w:t>
      </w:r>
      <w:proofErr w:type="gramEnd"/>
      <w:r w:rsidRPr="00D51E8B">
        <w:rPr>
          <w:rFonts w:ascii="Times New Roman" w:hAnsi="Times New Roman"/>
          <w:sz w:val="24"/>
          <w:szCs w:val="24"/>
        </w:rPr>
        <w:t xml:space="preserve"> к неполному, нестойкому и не всегда правильному узнаванию предъявляемого материала. Кроме того, сенсорное развитие ребенка с интеллектуальными нарушениями в целом, значительно отстает по </w:t>
      </w:r>
      <w:r w:rsidRPr="00D51E8B">
        <w:rPr>
          <w:rFonts w:ascii="Times New Roman" w:hAnsi="Times New Roman"/>
          <w:sz w:val="24"/>
          <w:szCs w:val="24"/>
        </w:rPr>
        <w:lastRenderedPageBreak/>
        <w:t>срокам формирования и проходит неравномерно. Отечественные исследования показывают, что несовершенство восприятия детей с интеллектуальными отклонениями состоит не столько в нарушениях воспринимающих аппаратов, сколько в отклонениях в восприятии как сложной психической функции.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Замедленность, </w:t>
      </w:r>
      <w:proofErr w:type="spellStart"/>
      <w:r w:rsidRPr="00D51E8B">
        <w:rPr>
          <w:rFonts w:ascii="Times New Roman" w:hAnsi="Times New Roman"/>
          <w:sz w:val="24"/>
          <w:szCs w:val="24"/>
        </w:rPr>
        <w:t>недифференцированность</w:t>
      </w:r>
      <w:proofErr w:type="spellEnd"/>
      <w:r w:rsidRPr="00D51E8B">
        <w:rPr>
          <w:rFonts w:ascii="Times New Roman" w:hAnsi="Times New Roman"/>
          <w:sz w:val="24"/>
          <w:szCs w:val="24"/>
        </w:rPr>
        <w:t>, узость объема восприятия, нарушения аналитико-синтетической деятельности, специфические недостатки памяти умственно отсталого ребенка затрудняют его знакомство с окружающим миром. Такого ребенка следует научить наблюдать за объектом, рассматривать его, ощупывать и обследовать; определять отношения выявленных свойств и качеств данного предмета к свойствам и качествам других предметов (т.е. ученик должен овладеть своеобразными чувственными мерками, которые сложились исторически, - сенсорными эталонами).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 Усвоение сенсорных эталонов - системы геометрических форм, шкалы величины, цветового спектра и предусматривает данная программа.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умственно отсталых школьников. 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Эффективность аналитико-синтетической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>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</w:p>
    <w:p w:rsidR="00E96641" w:rsidRPr="00D51E8B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>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</w:p>
    <w:p w:rsidR="00E96641" w:rsidRDefault="00E96641" w:rsidP="003A5B1B">
      <w:pPr>
        <w:spacing w:line="240" w:lineRule="auto"/>
        <w:jc w:val="both"/>
      </w:pPr>
      <w:r w:rsidRPr="00500454">
        <w:rPr>
          <w:rFonts w:ascii="Times New Roman" w:hAnsi="Times New Roman"/>
          <w:sz w:val="24"/>
          <w:szCs w:val="24"/>
        </w:rPr>
        <w:t>Программа предусматривает развитие и воспитание детей в различных видах деятельности (игра, изо-деятельность,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  <w:r>
        <w:t xml:space="preserve">   </w:t>
      </w:r>
    </w:p>
    <w:p w:rsidR="00E96641" w:rsidRPr="00500454" w:rsidRDefault="00E96641" w:rsidP="003A5B1B">
      <w:pPr>
        <w:spacing w:line="240" w:lineRule="auto"/>
        <w:jc w:val="both"/>
      </w:pPr>
      <w:r>
        <w:t xml:space="preserve">           </w:t>
      </w:r>
      <w:r w:rsidRPr="00D51E8B">
        <w:rPr>
          <w:rFonts w:ascii="Times New Roman" w:hAnsi="Times New Roman"/>
          <w:sz w:val="24"/>
          <w:szCs w:val="24"/>
        </w:rPr>
        <w:t>Программа построена с учетом специфичес</w:t>
      </w:r>
      <w:r>
        <w:rPr>
          <w:rFonts w:ascii="Times New Roman" w:hAnsi="Times New Roman"/>
          <w:sz w:val="24"/>
          <w:szCs w:val="24"/>
        </w:rPr>
        <w:t xml:space="preserve">ких особенностей познавательной </w:t>
      </w:r>
      <w:r w:rsidRPr="00D51E8B">
        <w:rPr>
          <w:rFonts w:ascii="Times New Roman" w:hAnsi="Times New Roman"/>
          <w:sz w:val="24"/>
          <w:szCs w:val="24"/>
        </w:rPr>
        <w:t>и эмоционально-волевой сферы деятельности младших школьников с интеллектуальной недостаточностью, их потенциальных возможностей.</w:t>
      </w:r>
    </w:p>
    <w:p w:rsidR="00E96641" w:rsidRPr="00D51E8B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>Курс занятий имеет коррекционную направленность, которая реализуется через организацию предметно-практической, музыкально-ритмической, изобразительной деятельности, конструирование, различного рода упражнения и игры. Отметим, что данные занятия ни в коей мере не подменяют коррекционную направленность всего процесса обучения в коррекционной школе.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Данный курс занятий является коррекционно направленным: наряду с развитием общих способностей предполагается исправление присущих умственно отсталым детям недостатков психофизического развития и формирование у них относительно сложных видов психической деятельности. 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Общая коррекционная работа, осуществляемая в процессе урока, должна дополняться на занятиях индивидуальной коррекцией недостатков, характерных </w:t>
      </w:r>
      <w:proofErr w:type="gramStart"/>
      <w:r w:rsidRPr="00D51E8B">
        <w:rPr>
          <w:rFonts w:ascii="Times New Roman" w:hAnsi="Times New Roman"/>
          <w:sz w:val="24"/>
          <w:szCs w:val="24"/>
        </w:rPr>
        <w:t>для</w:t>
      </w:r>
      <w:proofErr w:type="gramEnd"/>
      <w:r w:rsidRPr="00D51E8B">
        <w:rPr>
          <w:rFonts w:ascii="Times New Roman" w:hAnsi="Times New Roman"/>
          <w:sz w:val="24"/>
          <w:szCs w:val="24"/>
        </w:rPr>
        <w:t xml:space="preserve"> обучающихся. Например, у одних детей больше выражено недоразвитие мелкой моторики рук, у других особенно ослаблены процессы зрительного восприятия, для третьих характерны значительные затруднения ориентировки в пространстве. </w:t>
      </w:r>
    </w:p>
    <w:p w:rsidR="00E96641" w:rsidRDefault="00E96641" w:rsidP="003A5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В классе может быть несколько учеников, требующих разных мер индивидуальной коррекции. На первом этапе обследование учащихся, выделение видимых затруднений ребенка в процессе учебной деятельности. </w:t>
      </w:r>
    </w:p>
    <w:p w:rsidR="00E96641" w:rsidRDefault="00E96641" w:rsidP="00E96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1E8B">
        <w:rPr>
          <w:rFonts w:ascii="Times New Roman" w:hAnsi="Times New Roman"/>
          <w:sz w:val="24"/>
          <w:szCs w:val="24"/>
        </w:rPr>
        <w:lastRenderedPageBreak/>
        <w:t>На втором этапе дифференциация учащихся на группы по возможностям обучения для проведения коррекционных занятий в соответствии</w:t>
      </w:r>
      <w:proofErr w:type="gramEnd"/>
      <w:r w:rsidRPr="00D51E8B">
        <w:rPr>
          <w:rFonts w:ascii="Times New Roman" w:hAnsi="Times New Roman"/>
          <w:sz w:val="24"/>
          <w:szCs w:val="24"/>
        </w:rPr>
        <w:t xml:space="preserve"> с предложенным курсом. </w:t>
      </w:r>
    </w:p>
    <w:p w:rsidR="00E96641" w:rsidRDefault="00E96641" w:rsidP="00E96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На третьем этапе коррекционные занятия, которые проводятся на основании календарно – тематического плана. При этом необходимо учитывать темп прохождения программы по основным предметам (математика, русский язык, трудовое обучение, изобразительная деятельность, физическая культура) и соответственно подбирать методические приемы работы с учащимися для индивидуальной коррекции. </w:t>
      </w:r>
    </w:p>
    <w:p w:rsidR="00E96641" w:rsidRPr="00D51E8B" w:rsidRDefault="00E96641" w:rsidP="00E96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8B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D51E8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51E8B">
        <w:rPr>
          <w:rFonts w:ascii="Times New Roman" w:hAnsi="Times New Roman"/>
          <w:sz w:val="24"/>
          <w:szCs w:val="24"/>
        </w:rPr>
        <w:t xml:space="preserve"> связей обеспечивает успешное продвижение в обучении каждого ребенка. Но необходимо учитывать, что </w:t>
      </w:r>
      <w:proofErr w:type="spellStart"/>
      <w:r w:rsidRPr="00D51E8B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D51E8B">
        <w:rPr>
          <w:rFonts w:ascii="Times New Roman" w:hAnsi="Times New Roman"/>
          <w:sz w:val="24"/>
          <w:szCs w:val="24"/>
        </w:rPr>
        <w:t xml:space="preserve"> курса достигается за счет коррекционно-развивающих приёмов, направленных на развитие базовых составляющих познавательной деятельности. Коррекционные занятия проводятся в групповой форме.</w:t>
      </w:r>
    </w:p>
    <w:p w:rsidR="00E96641" w:rsidRDefault="00E96641" w:rsidP="00E96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195" w:rsidRDefault="003B0195" w:rsidP="00E96641">
      <w:bookmarkStart w:id="0" w:name="_GoBack"/>
      <w:bookmarkEnd w:id="0"/>
    </w:p>
    <w:sectPr w:rsidR="003B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3A4"/>
    <w:multiLevelType w:val="hybridMultilevel"/>
    <w:tmpl w:val="886C1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41"/>
    <w:rsid w:val="003A5B1B"/>
    <w:rsid w:val="003B0195"/>
    <w:rsid w:val="00DB1C91"/>
    <w:rsid w:val="00E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E96641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6">
    <w:name w:val="Основной текст6"/>
    <w:rsid w:val="00E96641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Заголовок №4_"/>
    <w:link w:val="40"/>
    <w:locked/>
    <w:rsid w:val="00E96641"/>
    <w:rPr>
      <w:rFonts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E96641"/>
    <w:pPr>
      <w:shd w:val="clear" w:color="auto" w:fill="FFFFFF"/>
      <w:spacing w:after="720" w:line="240" w:lineRule="atLeast"/>
      <w:outlineLvl w:val="3"/>
    </w:pPr>
    <w:rPr>
      <w:rFonts w:eastAsiaTheme="minorHAnsi" w:cs="Times New Roman"/>
      <w:sz w:val="23"/>
      <w:szCs w:val="23"/>
      <w:shd w:val="clear" w:color="auto" w:fill="FFFFFF"/>
      <w:lang w:eastAsia="en-US"/>
    </w:rPr>
  </w:style>
  <w:style w:type="paragraph" w:customStyle="1" w:styleId="19">
    <w:name w:val="Основной текст19"/>
    <w:basedOn w:val="a"/>
    <w:rsid w:val="00E96641"/>
    <w:pPr>
      <w:shd w:val="clear" w:color="auto" w:fill="FFFFFF"/>
      <w:spacing w:after="0" w:line="274" w:lineRule="exact"/>
      <w:ind w:hanging="660"/>
    </w:pPr>
    <w:rPr>
      <w:rFonts w:ascii="Times New Roman" w:eastAsia="Calibri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E96641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6">
    <w:name w:val="Основной текст6"/>
    <w:rsid w:val="00E96641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Заголовок №4_"/>
    <w:link w:val="40"/>
    <w:locked/>
    <w:rsid w:val="00E96641"/>
    <w:rPr>
      <w:rFonts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E96641"/>
    <w:pPr>
      <w:shd w:val="clear" w:color="auto" w:fill="FFFFFF"/>
      <w:spacing w:after="720" w:line="240" w:lineRule="atLeast"/>
      <w:outlineLvl w:val="3"/>
    </w:pPr>
    <w:rPr>
      <w:rFonts w:eastAsiaTheme="minorHAnsi" w:cs="Times New Roman"/>
      <w:sz w:val="23"/>
      <w:szCs w:val="23"/>
      <w:shd w:val="clear" w:color="auto" w:fill="FFFFFF"/>
      <w:lang w:eastAsia="en-US"/>
    </w:rPr>
  </w:style>
  <w:style w:type="paragraph" w:customStyle="1" w:styleId="19">
    <w:name w:val="Основной текст19"/>
    <w:basedOn w:val="a"/>
    <w:rsid w:val="00E96641"/>
    <w:pPr>
      <w:shd w:val="clear" w:color="auto" w:fill="FFFFFF"/>
      <w:spacing w:after="0" w:line="274" w:lineRule="exact"/>
      <w:ind w:hanging="660"/>
    </w:pPr>
    <w:rPr>
      <w:rFonts w:ascii="Times New Roman" w:eastAsia="Calibri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1158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2022-10-08T07:23:00Z</dcterms:created>
  <dcterms:modified xsi:type="dcterms:W3CDTF">2022-10-08T11:23:00Z</dcterms:modified>
</cp:coreProperties>
</file>